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56" w:rsidRDefault="00165356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9B4D35">
        <w:rPr>
          <w:rFonts w:ascii="Times New Roman" w:hAnsi="Times New Roman" w:cs="Times New Roman"/>
          <w:b/>
          <w:sz w:val="24"/>
          <w:szCs w:val="24"/>
        </w:rPr>
        <w:t>Obrazac  20</w:t>
      </w:r>
    </w:p>
    <w:p w:rsidR="009B4D35" w:rsidRPr="009B4D35" w:rsidRDefault="009B4D35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5356" w:rsidRPr="009B4D35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I Z V J E Š Ć E   S T E Č A J N O G   U P R V I T E LJ A  O  T I J E K U</w:t>
      </w:r>
    </w:p>
    <w:p w:rsidR="00165356" w:rsidRDefault="00165356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4D35">
        <w:rPr>
          <w:rFonts w:ascii="Times New Roman" w:hAnsi="Times New Roman" w:cs="Times New Roman"/>
          <w:b/>
          <w:sz w:val="24"/>
          <w:szCs w:val="24"/>
        </w:rPr>
        <w:t>S T E Č A J N O G  P O S T U P K A  I  S T A NJ U  S T E Č A J N E   M A S E</w:t>
      </w:r>
    </w:p>
    <w:p w:rsidR="00B47C8D" w:rsidRDefault="00B47C8D" w:rsidP="00165356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Trgovački  sud  u  Zagrebu</w:t>
      </w: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9B4D35" w:rsidRPr="0007343C" w:rsidRDefault="009B4D35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 xml:space="preserve"> St – 861/13</w:t>
      </w:r>
    </w:p>
    <w:p w:rsidR="00B47C8D" w:rsidRPr="0007343C" w:rsidRDefault="00B47C8D" w:rsidP="009B4D35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9B4D3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165356" w:rsidRDefault="00165356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72BDC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ITAL – INVEST  d.o.o.  u  stečaju</w:t>
      </w:r>
    </w:p>
    <w:p w:rsidR="00F058D7" w:rsidRPr="0007343C" w:rsidRDefault="00F058D7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Zagreb, Savska cesta  90</w:t>
      </w:r>
    </w:p>
    <w:p w:rsidR="009B4D35" w:rsidRPr="0007343C" w:rsidRDefault="009B4D35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 w:rsidRPr="0007343C">
        <w:rPr>
          <w:rFonts w:ascii="Times New Roman" w:hAnsi="Times New Roman" w:cs="Times New Roman"/>
          <w:b/>
          <w:sz w:val="24"/>
          <w:szCs w:val="24"/>
        </w:rPr>
        <w:t>OIB: 89389588441</w:t>
      </w:r>
    </w:p>
    <w:p w:rsidR="00B47C8D" w:rsidRPr="0007343C" w:rsidRDefault="00B47C8D" w:rsidP="00F058D7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Default="00B47C8D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9B4D35" w:rsidRDefault="009B4D35" w:rsidP="00F058D7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47C8D" w:rsidRPr="0007343C" w:rsidRDefault="00A53A01" w:rsidP="0007343C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Zagreb, 25.10</w:t>
      </w:r>
      <w:r w:rsidR="00B47C8D" w:rsidRPr="0007343C">
        <w:rPr>
          <w:rFonts w:ascii="Times New Roman" w:hAnsi="Times New Roman" w:cs="Times New Roman"/>
          <w:b/>
          <w:sz w:val="24"/>
          <w:szCs w:val="24"/>
        </w:rPr>
        <w:t>.2016.g.</w:t>
      </w:r>
    </w:p>
    <w:p w:rsidR="0031713D" w:rsidRDefault="0074753E" w:rsidP="00747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I.  TIJEK   STEČAJNOG   P</w:t>
      </w:r>
      <w:r w:rsidR="00FD6833">
        <w:rPr>
          <w:rFonts w:ascii="Times New Roman" w:hAnsi="Times New Roman" w:cs="Times New Roman"/>
          <w:sz w:val="24"/>
          <w:szCs w:val="24"/>
        </w:rPr>
        <w:t>OSTUPKA  U  RAZDOBLJU  OD  19.07.2016.  do  25.10</w:t>
      </w:r>
      <w:r>
        <w:rPr>
          <w:rFonts w:ascii="Times New Roman" w:hAnsi="Times New Roman" w:cs="Times New Roman"/>
          <w:sz w:val="24"/>
          <w:szCs w:val="24"/>
        </w:rPr>
        <w:t>.2016.</w:t>
      </w:r>
      <w:r w:rsidR="00453A1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A1C" w:rsidRDefault="0063005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53A1C">
        <w:rPr>
          <w:rFonts w:ascii="Times New Roman" w:hAnsi="Times New Roman" w:cs="Times New Roman"/>
          <w:sz w:val="24"/>
          <w:szCs w:val="24"/>
        </w:rPr>
        <w:t>Pokretn</w:t>
      </w:r>
      <w:r w:rsidR="00391E55">
        <w:rPr>
          <w:rFonts w:ascii="Times New Roman" w:hAnsi="Times New Roman" w:cs="Times New Roman"/>
          <w:sz w:val="24"/>
          <w:szCs w:val="24"/>
        </w:rPr>
        <w:t>ine- ugostiteljska  oprema, koje</w:t>
      </w:r>
      <w:r w:rsidRPr="00453A1C">
        <w:rPr>
          <w:rFonts w:ascii="Times New Roman" w:hAnsi="Times New Roman" w:cs="Times New Roman"/>
          <w:sz w:val="24"/>
          <w:szCs w:val="24"/>
        </w:rPr>
        <w:t xml:space="preserve">  čine</w:t>
      </w:r>
      <w:r w:rsidR="00391E55">
        <w:rPr>
          <w:rFonts w:ascii="Times New Roman" w:hAnsi="Times New Roman" w:cs="Times New Roman"/>
          <w:sz w:val="24"/>
          <w:szCs w:val="24"/>
        </w:rPr>
        <w:t xml:space="preserve"> </w:t>
      </w:r>
      <w:r w:rsidRPr="00453A1C">
        <w:rPr>
          <w:rFonts w:ascii="Times New Roman" w:hAnsi="Times New Roman" w:cs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m pozive na prikupljanje ponuda </w:t>
      </w:r>
      <w:r w:rsidRPr="00453A1C">
        <w:rPr>
          <w:rFonts w:ascii="Times New Roman" w:hAnsi="Times New Roman" w:cs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 komore i stranicama sudačke mreže</w:t>
      </w:r>
      <w:r w:rsidRPr="00453A1C">
        <w:rPr>
          <w:rFonts w:ascii="Times New Roman" w:hAnsi="Times New Roman" w:cs="Times New Roman"/>
          <w:sz w:val="24"/>
          <w:szCs w:val="24"/>
        </w:rPr>
        <w:t xml:space="preserve"> </w:t>
      </w:r>
      <w:r w:rsidR="00453A1C" w:rsidRPr="00453A1C">
        <w:rPr>
          <w:rFonts w:ascii="Times New Roman" w:hAnsi="Times New Roman" w:cs="Times New Roman"/>
          <w:sz w:val="24"/>
          <w:szCs w:val="24"/>
        </w:rPr>
        <w:t xml:space="preserve"> Visokog  trgovačkog suda  RH.</w:t>
      </w:r>
    </w:p>
    <w:p w:rsidR="00B36047" w:rsidRDefault="00453A1C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Ovakav način unovčenja određen je na skupštini vjerovnik</w:t>
      </w:r>
      <w:r w:rsidR="00EA4EE5">
        <w:rPr>
          <w:rFonts w:ascii="Times New Roman" w:hAnsi="Times New Roman" w:cs="Times New Roman"/>
          <w:sz w:val="24"/>
          <w:szCs w:val="24"/>
        </w:rPr>
        <w:t xml:space="preserve">a od 11.ožujka 2015.g.Tada je odlučeno  da se pri svakom slijedećem oglašavanju ( četvrto, peto i šesto ) snizi cijena za </w:t>
      </w:r>
      <w:r w:rsidR="00391E55">
        <w:rPr>
          <w:rFonts w:ascii="Times New Roman" w:hAnsi="Times New Roman" w:cs="Times New Roman"/>
          <w:sz w:val="24"/>
          <w:szCs w:val="24"/>
        </w:rPr>
        <w:t xml:space="preserve"> daljnjih </w:t>
      </w:r>
      <w:r w:rsidR="00EA4EE5">
        <w:rPr>
          <w:rFonts w:ascii="Times New Roman" w:hAnsi="Times New Roman" w:cs="Times New Roman"/>
          <w:sz w:val="24"/>
          <w:szCs w:val="24"/>
        </w:rPr>
        <w:t>10%. S obzirom da je unovčen neznatan dio, to je skupština vjerovnika, dana 16. prosinca 2015.g.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4EE5">
        <w:rPr>
          <w:rFonts w:ascii="Times New Roman" w:hAnsi="Times New Roman" w:cs="Times New Roman"/>
          <w:sz w:val="24"/>
          <w:szCs w:val="24"/>
        </w:rPr>
        <w:t xml:space="preserve"> donijela odluku da se unovčenje nastavi na isti način- prikupljanjem ponuda,a da početna cijena pri objavi sedmog oglasa bude za  40% niža od knjigovods</w:t>
      </w:r>
      <w:r w:rsidR="006C655F">
        <w:rPr>
          <w:rFonts w:ascii="Times New Roman" w:hAnsi="Times New Roman" w:cs="Times New Roman"/>
          <w:sz w:val="24"/>
          <w:szCs w:val="24"/>
        </w:rPr>
        <w:t xml:space="preserve">tvene, pri objavi osmog oglasa  </w:t>
      </w:r>
      <w:r w:rsidR="00EA4EE5">
        <w:rPr>
          <w:rFonts w:ascii="Times New Roman" w:hAnsi="Times New Roman" w:cs="Times New Roman"/>
          <w:sz w:val="24"/>
          <w:szCs w:val="24"/>
        </w:rPr>
        <w:t>za 50% niža od knjigovodstvene vrijednosti i pri objavi devetog oglasa da ta cijena bude niža za 60% od knjigovodstvene ( početne ) cijene.</w:t>
      </w:r>
    </w:p>
    <w:p w:rsidR="00EE44E5" w:rsidRDefault="00EE44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EE44E5" w:rsidRDefault="00FD6833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izvješću od 18.07.2016.g. navela sam da sam d</w:t>
      </w:r>
      <w:r w:rsidR="00EE44E5">
        <w:rPr>
          <w:rFonts w:ascii="Times New Roman" w:hAnsi="Times New Roman" w:cs="Times New Roman"/>
          <w:sz w:val="24"/>
          <w:szCs w:val="24"/>
        </w:rPr>
        <w:t>ana  24.05.2016.g.</w:t>
      </w:r>
      <w:r w:rsidR="00E857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primila</w:t>
      </w:r>
      <w:r w:rsidR="00EE44E5">
        <w:rPr>
          <w:rFonts w:ascii="Times New Roman" w:hAnsi="Times New Roman" w:cs="Times New Roman"/>
          <w:sz w:val="24"/>
          <w:szCs w:val="24"/>
        </w:rPr>
        <w:t xml:space="preserve">  „ DOPUNU PRIJAVE TRAŽBINE“ od  RH, MF, Porezne uprave, Područni ured Zagreb.</w:t>
      </w:r>
    </w:p>
    <w:p w:rsidR="00FB44B2" w:rsidRDefault="00EE44E5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navedenoj prijavi  izvjestila sam stečajnog suca  i predložila da se prijava odbaci jer je podnesena  nakon  roka  određenog u čl. 176 st.2 Stečajnog zakona ( NN 44/96, 29/99, 129/00, 123/03,82/06,116/10, 25/12,133/12 )</w:t>
      </w:r>
      <w:r w:rsidR="00FB44B2">
        <w:rPr>
          <w:rFonts w:ascii="Times New Roman" w:hAnsi="Times New Roman" w:cs="Times New Roman"/>
          <w:sz w:val="24"/>
          <w:szCs w:val="24"/>
        </w:rPr>
        <w:t>.</w:t>
      </w:r>
    </w:p>
    <w:p w:rsidR="00FD6833" w:rsidRDefault="00FD6833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rješenje Suda o odbačaju prijave,  RH MF Porezna uprava  uložila je žalbu, a ja sam dostavila odgovor, a kasnije i dopunu odgovora na žalbu.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B44B2" w:rsidRDefault="00FB44B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Dana 27.05.2016.g. podnijela sam  zahtjev za oslobođenje od plaćanja članarine Hrvatskoj gospodarskoj komori u skladu sa odredbama Odluke o izmjenama i dopunama Odluke o financiranju Hrva</w:t>
      </w:r>
      <w:r w:rsidR="00803E48">
        <w:rPr>
          <w:rFonts w:ascii="Times New Roman" w:hAnsi="Times New Roman" w:cs="Times New Roman"/>
          <w:sz w:val="24"/>
          <w:szCs w:val="24"/>
        </w:rPr>
        <w:t>tske gospodarske komore koje takvu mogućnost predviđaju.</w:t>
      </w:r>
    </w:p>
    <w:p w:rsidR="00D05D80" w:rsidRDefault="00D05D80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Uvidom u knjgovodstvenu karticu utvrdila sam da je zahtjev prihvaćen te je stornirano zaduženje s tog osnova.</w:t>
      </w:r>
    </w:p>
    <w:p w:rsidR="003B4C6A" w:rsidRDefault="003B4C6A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803E48" w:rsidRDefault="00803E4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  STANJE  STEČAJNE  MASE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713D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Prilikom otvaranja stečaja na</w:t>
      </w:r>
      <w:r w:rsidR="007C31E0">
        <w:rPr>
          <w:rFonts w:ascii="Times New Roman" w:hAnsi="Times New Roman" w:cs="Times New Roman"/>
          <w:sz w:val="24"/>
          <w:szCs w:val="24"/>
        </w:rPr>
        <w:t xml:space="preserve">d </w:t>
      </w:r>
      <w:r>
        <w:rPr>
          <w:rFonts w:ascii="Times New Roman" w:hAnsi="Times New Roman" w:cs="Times New Roman"/>
          <w:sz w:val="24"/>
          <w:szCs w:val="24"/>
        </w:rPr>
        <w:t xml:space="preserve"> dužnikom  ITAL- INVEST d.o.o. , njegovu imovinu sačinjavala je  ugostiteljska oprema knjigovodstvene vrijednosti  1.036.816,48 kn.</w:t>
      </w:r>
      <w:r w:rsidR="007C3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sada je pro</w:t>
      </w:r>
      <w:r w:rsidR="001E5182">
        <w:rPr>
          <w:rFonts w:ascii="Times New Roman" w:hAnsi="Times New Roman" w:cs="Times New Roman"/>
          <w:sz w:val="24"/>
          <w:szCs w:val="24"/>
        </w:rPr>
        <w:t>dano robe u vrijednosti  101.802,87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833">
        <w:rPr>
          <w:rFonts w:ascii="Times New Roman" w:hAnsi="Times New Roman" w:cs="Times New Roman"/>
          <w:sz w:val="24"/>
          <w:szCs w:val="24"/>
        </w:rPr>
        <w:t>kn</w:t>
      </w:r>
      <w:r w:rsidR="00DC45E7">
        <w:rPr>
          <w:rFonts w:ascii="Times New Roman" w:hAnsi="Times New Roman" w:cs="Times New Roman"/>
          <w:sz w:val="24"/>
          <w:szCs w:val="24"/>
        </w:rPr>
        <w:t xml:space="preserve"> ( bez PDV-a )</w:t>
      </w:r>
      <w:r w:rsidR="00FD6833">
        <w:rPr>
          <w:rFonts w:ascii="Times New Roman" w:hAnsi="Times New Roman" w:cs="Times New Roman"/>
          <w:sz w:val="24"/>
          <w:szCs w:val="24"/>
        </w:rPr>
        <w:t>.</w:t>
      </w:r>
    </w:p>
    <w:p w:rsidR="00DC45E7" w:rsidRDefault="00DC45E7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Sada je u tijeku prikupljanje ponuda temeljem objave IX oglasa za prodaju.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6904CF" w:rsidRDefault="006904CF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3182" w:rsidRDefault="004B3182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  RADNJE  KOJE  ĆE  SE  PODUZETI  U  NAREDNOM  RAZDOBLJU</w:t>
      </w:r>
      <w:r w:rsidR="003171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13D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31713D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</w:t>
      </w:r>
      <w:r w:rsidR="004B3182">
        <w:rPr>
          <w:rFonts w:ascii="Times New Roman" w:hAnsi="Times New Roman" w:cs="Times New Roman"/>
          <w:sz w:val="24"/>
          <w:szCs w:val="24"/>
        </w:rPr>
        <w:t>oz naredni period nastavit ću unovčavati robu – ugostiteljsku opremu  u skladu sa odlukom skupštine vjerovnika</w:t>
      </w:r>
      <w:r w:rsidR="00F84AE8">
        <w:rPr>
          <w:rFonts w:ascii="Times New Roman" w:hAnsi="Times New Roman" w:cs="Times New Roman"/>
          <w:sz w:val="24"/>
          <w:szCs w:val="24"/>
        </w:rPr>
        <w:t>.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F84AE8" w:rsidRDefault="00FB569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F84A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stečajna upraviteljica</w:t>
      </w:r>
    </w:p>
    <w:p w:rsidR="00F84AE8" w:rsidRDefault="00F84AE8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1E55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dvjetnica Ana Šakić</w:t>
      </w:r>
    </w:p>
    <w:p w:rsidR="00314AB4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314AB4" w:rsidRPr="00453A1C" w:rsidRDefault="00314AB4" w:rsidP="00453A1C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314AB4" w:rsidRPr="00453A1C" w:rsidSect="00472B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E7957"/>
    <w:multiLevelType w:val="hybridMultilevel"/>
    <w:tmpl w:val="2AE04270"/>
    <w:lvl w:ilvl="0" w:tplc="434E58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22914"/>
    <w:multiLevelType w:val="hybridMultilevel"/>
    <w:tmpl w:val="7494D3AE"/>
    <w:lvl w:ilvl="0" w:tplc="B372C3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A2A0E"/>
    <w:multiLevelType w:val="hybridMultilevel"/>
    <w:tmpl w:val="38DE22D2"/>
    <w:lvl w:ilvl="0" w:tplc="A83C7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8D7"/>
    <w:rsid w:val="00002F16"/>
    <w:rsid w:val="00015AB7"/>
    <w:rsid w:val="0004389C"/>
    <w:rsid w:val="0007343C"/>
    <w:rsid w:val="00074DC6"/>
    <w:rsid w:val="000D1F1E"/>
    <w:rsid w:val="00165356"/>
    <w:rsid w:val="001E5182"/>
    <w:rsid w:val="00284ECF"/>
    <w:rsid w:val="003034D9"/>
    <w:rsid w:val="00314AB4"/>
    <w:rsid w:val="0031713D"/>
    <w:rsid w:val="00391E55"/>
    <w:rsid w:val="003B4C6A"/>
    <w:rsid w:val="00453A1C"/>
    <w:rsid w:val="00472BDC"/>
    <w:rsid w:val="004B3182"/>
    <w:rsid w:val="004C2166"/>
    <w:rsid w:val="004C24B9"/>
    <w:rsid w:val="004E0302"/>
    <w:rsid w:val="00557BB6"/>
    <w:rsid w:val="005810AF"/>
    <w:rsid w:val="00597E58"/>
    <w:rsid w:val="005B64FB"/>
    <w:rsid w:val="0063005D"/>
    <w:rsid w:val="00682066"/>
    <w:rsid w:val="006904CF"/>
    <w:rsid w:val="006C655F"/>
    <w:rsid w:val="006D2573"/>
    <w:rsid w:val="00716670"/>
    <w:rsid w:val="0072138D"/>
    <w:rsid w:val="0074753E"/>
    <w:rsid w:val="007C31E0"/>
    <w:rsid w:val="00803E48"/>
    <w:rsid w:val="00852C2B"/>
    <w:rsid w:val="00882D43"/>
    <w:rsid w:val="008E5D8D"/>
    <w:rsid w:val="009B4D35"/>
    <w:rsid w:val="009F1E2A"/>
    <w:rsid w:val="00A53A01"/>
    <w:rsid w:val="00B36047"/>
    <w:rsid w:val="00B47C8D"/>
    <w:rsid w:val="00C76A31"/>
    <w:rsid w:val="00D05D80"/>
    <w:rsid w:val="00DC45E7"/>
    <w:rsid w:val="00E13FE9"/>
    <w:rsid w:val="00E24664"/>
    <w:rsid w:val="00E251E8"/>
    <w:rsid w:val="00E8577F"/>
    <w:rsid w:val="00EA4EE5"/>
    <w:rsid w:val="00EE44E5"/>
    <w:rsid w:val="00EE65C1"/>
    <w:rsid w:val="00F01244"/>
    <w:rsid w:val="00F058D7"/>
    <w:rsid w:val="00F37573"/>
    <w:rsid w:val="00F84AE8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058D7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9B4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2519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Valentina Kranjčić</cp:lastModifiedBy>
  <cp:revision>2</cp:revision>
  <cp:lastPrinted>2016-07-18T07:10:00Z</cp:lastPrinted>
  <dcterms:created xsi:type="dcterms:W3CDTF">2016-10-28T12:44:00Z</dcterms:created>
  <dcterms:modified xsi:type="dcterms:W3CDTF">2016-10-28T12:44:00Z</dcterms:modified>
</cp:coreProperties>
</file>